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5" w:rsidRPr="00817005" w:rsidRDefault="00817005" w:rsidP="00817005">
      <w:pPr>
        <w:shd w:val="clear" w:color="auto" w:fill="F5F5F5"/>
        <w:spacing w:after="0" w:line="240" w:lineRule="auto"/>
        <w:jc w:val="center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ПЕР</w:t>
      </w: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ЕЧЕНЬ ДОКУМЕНТОВ, ПРЕДЪЯВЛЯЕМЫХ ГРАЖДАНАМИ В МЕДИЦИНСКУЮ ОРГАНИЗАЦИЮ,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ГОРОДА МОСКВЫ</w:t>
      </w:r>
    </w:p>
    <w:p w:rsidR="00817005" w:rsidRPr="00817005" w:rsidRDefault="00817005" w:rsidP="00817005">
      <w:pPr>
        <w:shd w:val="clear" w:color="auto" w:fill="F5F5F5"/>
        <w:spacing w:after="42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  <w:t> </w:t>
      </w:r>
    </w:p>
    <w:p w:rsidR="00817005" w:rsidRPr="00817005" w:rsidRDefault="00817005" w:rsidP="00817005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Документ, удостоверяющий личность (паспорт)</w:t>
      </w:r>
    </w:p>
    <w:p w:rsidR="00817005" w:rsidRPr="00817005" w:rsidRDefault="00817005" w:rsidP="00817005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Документ, подтверждающий право на получение набора социальных услуг</w:t>
      </w:r>
    </w:p>
    <w:p w:rsidR="00817005" w:rsidRPr="00817005" w:rsidRDefault="00817005" w:rsidP="00817005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Выписка из амбулаторной карты</w:t>
      </w:r>
    </w:p>
    <w:p w:rsidR="00817005" w:rsidRPr="00817005" w:rsidRDefault="00817005" w:rsidP="00817005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Страховой медицинский полис</w:t>
      </w:r>
    </w:p>
    <w:p w:rsidR="00817005" w:rsidRPr="00817005" w:rsidRDefault="00817005" w:rsidP="00817005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СНИЛС</w:t>
      </w:r>
    </w:p>
    <w:p w:rsidR="00817005" w:rsidRPr="00817005" w:rsidRDefault="00817005" w:rsidP="00817005">
      <w:p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Граждане. сохранившие право на бесплатное лекарственное обеспечение на текущий год, включаются территориальным органом Пенсионного фонда Российской Федерации в Федеральный регистр имеющих право на получение набора социальных услуг (услуги), который предоставляется в медицинскую организацию.</w:t>
      </w:r>
    </w:p>
    <w:p w:rsidR="00817005" w:rsidRPr="00817005" w:rsidRDefault="00817005" w:rsidP="00817005">
      <w:p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Гражданам, приехавшим из других субъектов Российской Федерации, при предъявлении указанных документов могут быть выписаны льготные рецепты на лекарственные препараты.</w:t>
      </w:r>
    </w:p>
    <w:p w:rsidR="00817005" w:rsidRPr="00817005" w:rsidRDefault="00817005" w:rsidP="00817005">
      <w:pPr>
        <w:shd w:val="clear" w:color="auto" w:fill="F5F5F5"/>
        <w:spacing w:after="0" w:line="240" w:lineRule="auto"/>
        <w:jc w:val="both"/>
        <w:textAlignment w:val="baseline"/>
        <w:rPr>
          <w:rFonts w:ascii="Gotham" w:eastAsia="Times New Roman" w:hAnsi="Gotham" w:cs="Times New Roman"/>
          <w:color w:val="000000"/>
          <w:sz w:val="24"/>
          <w:szCs w:val="24"/>
          <w:lang w:eastAsia="ru-RU"/>
        </w:rPr>
      </w:pPr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“В соответствии с приказом Департамента здравоохранения города Москвы, Департамента информационных технологий от 1 декабря 2021 г. N 1188/64-16-716/21 “О порядке ведения единого городского регистра отдельных категорий граждан, имеющих право на обеспечение лекарственными препаратами, медицинскими изделиями, специализированными продуктами лечебного питания для детей-инвалидов, отпускаемыми по рецептам медицинских работников бесплатно или с 50-процентной скидкой в городе Москве”, включение гражданина в Единый городской Регистр лекарственного обеспечения является основанием для выписывания ему электронных рецептов с использованием функциональных возможностей ЕМИАС. При личном обращении гражданина в медицинскую организацию не требуется предоставление справки и</w:t>
      </w:r>
      <w:bookmarkStart w:id="0" w:name="_GoBack"/>
      <w:bookmarkEnd w:id="0"/>
      <w:r w:rsidRPr="00817005">
        <w:rPr>
          <w:rFonts w:ascii="Gotham" w:eastAsia="Times New Roman" w:hAnsi="Gotham" w:cs="Times New Roman"/>
          <w:color w:val="000000"/>
          <w:sz w:val="24"/>
          <w:szCs w:val="24"/>
          <w:bdr w:val="none" w:sz="0" w:space="0" w:color="auto" w:frame="1"/>
          <w:lang w:eastAsia="ru-RU"/>
        </w:rPr>
        <w:t>з территориального органа “Пенсионного фонда России о получении ЕДВ”</w:t>
      </w:r>
    </w:p>
    <w:p w:rsidR="005C72FD" w:rsidRDefault="005C72FD"/>
    <w:sectPr w:rsidR="005C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93E"/>
    <w:multiLevelType w:val="multilevel"/>
    <w:tmpl w:val="0D7A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30331"/>
    <w:multiLevelType w:val="multilevel"/>
    <w:tmpl w:val="4B0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5"/>
    <w:rsid w:val="005C72FD"/>
    <w:rsid w:val="008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AF9"/>
  <w15:chartTrackingRefBased/>
  <w15:docId w15:val="{0FA6F85F-ABB1-43F1-88A4-EDE1C479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Огольцова Наталья Геннадьевна</dc:creator>
  <cp:keywords/>
  <dc:description/>
  <cp:lastModifiedBy>Огольцова Наталья Геннадьевна</cp:lastModifiedBy>
  <cp:revision>1</cp:revision>
  <dcterms:created xsi:type="dcterms:W3CDTF">2024-06-27T12:53:00Z</dcterms:created>
  <dcterms:modified xsi:type="dcterms:W3CDTF">2024-06-27T13:00:00Z</dcterms:modified>
</cp:coreProperties>
</file>